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75" w:rsidRDefault="00C1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11F6B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о проведении семинара.</w:t>
      </w:r>
    </w:p>
    <w:p w:rsidR="00C11F6B" w:rsidRDefault="00C1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базе  КГУ СШ № 14 15.02.2017 прошел городской семинар учителей русск</w:t>
      </w:r>
      <w:r w:rsidR="00A6720B">
        <w:rPr>
          <w:rFonts w:ascii="Times New Roman" w:hAnsi="Times New Roman" w:cs="Times New Roman"/>
          <w:sz w:val="28"/>
          <w:szCs w:val="28"/>
        </w:rPr>
        <w:t>ого языка и литературы на  тему</w:t>
      </w:r>
      <w:r>
        <w:rPr>
          <w:rFonts w:ascii="Times New Roman" w:hAnsi="Times New Roman" w:cs="Times New Roman"/>
          <w:sz w:val="28"/>
          <w:szCs w:val="28"/>
        </w:rPr>
        <w:t>: « Повышение мотивации учащихся к изучению русского языка и литературы через применение новых подходов в обучении.</w:t>
      </w:r>
    </w:p>
    <w:p w:rsidR="00C11F6B" w:rsidRDefault="00C1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семинаре присутствовало 15 учителей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ГТЛ, СШ №19,КСШ№3,11,1,16, КСШ№ 2,17,7,8,10,13, ООШ №22.)</w:t>
      </w:r>
    </w:p>
    <w:p w:rsidR="00C11F6B" w:rsidRDefault="00C1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семинара  :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Новые подходы в обучении», открытые уроки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рефлексия.</w:t>
      </w:r>
    </w:p>
    <w:p w:rsidR="00A6720B" w:rsidRDefault="00C1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прошел на высоком методическом уровне.</w:t>
      </w:r>
    </w:p>
    <w:p w:rsidR="00C11F6B" w:rsidRDefault="003E6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отзывы учителей.</w:t>
      </w:r>
    </w:p>
    <w:p w:rsidR="00277BD5" w:rsidRDefault="00597A0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77BD5" w:rsidRPr="00277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7BD5">
        <w:rPr>
          <w:noProof/>
          <w:lang w:eastAsia="ru-RU"/>
        </w:rPr>
        <w:drawing>
          <wp:inline distT="0" distB="0" distL="0" distR="0">
            <wp:extent cx="1964247" cy="2724150"/>
            <wp:effectExtent l="19050" t="0" r="0" b="0"/>
            <wp:docPr id="2" name="Рисунок 2" descr="C:\Users\9734~1\AppData\Local\Tem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91" cy="27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BD5" w:rsidRPr="00277BD5">
        <w:t xml:space="preserve"> </w:t>
      </w:r>
      <w:r>
        <w:pict>
          <v:shape id="_x0000_i1026" type="#_x0000_t75" alt="" style="width:24pt;height:24pt"/>
        </w:pict>
      </w:r>
      <w:r w:rsidR="003E6000" w:rsidRPr="003E60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6000">
        <w:rPr>
          <w:noProof/>
          <w:lang w:eastAsia="ru-RU"/>
        </w:rPr>
        <w:drawing>
          <wp:inline distT="0" distB="0" distL="0" distR="0">
            <wp:extent cx="2035546" cy="2823033"/>
            <wp:effectExtent l="19050" t="0" r="2804" b="0"/>
            <wp:docPr id="4" name="Рисунок 4" descr="C:\Users\9734~1\AppData\Local\Tem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90" cy="28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00" w:rsidRDefault="003E6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6776686"/>
            <wp:effectExtent l="19050" t="0" r="9525" b="0"/>
            <wp:docPr id="5" name="Рисунок 5" descr="C:\Users\9734~1\AppData\Local\Tem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21" cy="67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00" w:rsidRPr="003E6000" w:rsidRDefault="003E6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6" name="Рисунок 6" descr="C:\Users\9734~1\AppData\Local\Tem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000" w:rsidRPr="003E6000" w:rsidSect="00106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C11F6B"/>
    <w:rsid w:val="00106575"/>
    <w:rsid w:val="00277BD5"/>
    <w:rsid w:val="00393D68"/>
    <w:rsid w:val="003E6000"/>
    <w:rsid w:val="00597A00"/>
    <w:rsid w:val="00730D13"/>
    <w:rsid w:val="00A6720B"/>
    <w:rsid w:val="00C11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2017-02-16T07:21:00Z</dcterms:created>
  <dcterms:modified xsi:type="dcterms:W3CDTF">2017-02-16T07:59:00Z</dcterms:modified>
</cp:coreProperties>
</file>