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92" w:rsidRPr="004E2BAB" w:rsidRDefault="008D0438" w:rsidP="00470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№14 </w:t>
      </w:r>
      <w:proofErr w:type="spellStart"/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</w:t>
      </w:r>
      <w:proofErr w:type="spellEnd"/>
      <w:proofErr w:type="gramStart"/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өкшетау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қаласыбілім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бөлімі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нің</w:t>
      </w:r>
    </w:p>
    <w:p w:rsidR="00CE1092" w:rsidRPr="004E2BAB" w:rsidRDefault="008D0438" w:rsidP="00470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емлекеттік</w:t>
      </w:r>
      <w:proofErr w:type="spellEnd"/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қызметкөрсету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саласындағы</w:t>
      </w:r>
    </w:p>
    <w:p w:rsidR="00CE1092" w:rsidRPr="004E2BAB" w:rsidRDefault="008D0438" w:rsidP="00470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ызметі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7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жылдыңжарияталқылау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092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</w:p>
    <w:p w:rsidR="00CE1092" w:rsidRPr="004E2BAB" w:rsidRDefault="00CE1092" w:rsidP="00470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есебі</w:t>
      </w:r>
      <w:proofErr w:type="spellEnd"/>
    </w:p>
    <w:p w:rsidR="00CE1092" w:rsidRPr="004E2BAB" w:rsidRDefault="00CE1092" w:rsidP="004E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  <w:lang w:val="kk-KZ"/>
        </w:rPr>
      </w:pP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  <w:lang w:val="kk-KZ"/>
        </w:rPr>
      </w:pPr>
      <w:r w:rsidRPr="004E2BAB">
        <w:rPr>
          <w:color w:val="333333"/>
          <w:sz w:val="28"/>
          <w:szCs w:val="28"/>
          <w:lang w:val="kk-KZ"/>
        </w:rPr>
        <w:t xml:space="preserve">«Әкімшілік рәсімдер туралы» Қазақстан Республикасының Заңына сәйкес </w:t>
      </w:r>
      <w:r w:rsidRPr="004E2BAB">
        <w:rPr>
          <w:b/>
          <w:color w:val="333333"/>
          <w:sz w:val="28"/>
          <w:szCs w:val="28"/>
          <w:lang w:val="kk-KZ"/>
        </w:rPr>
        <w:t>жеке және заңды тұлғалардың</w:t>
      </w:r>
      <w:r w:rsidRPr="004E2BAB">
        <w:rPr>
          <w:color w:val="333333"/>
          <w:sz w:val="28"/>
          <w:szCs w:val="28"/>
          <w:lang w:val="kk-KZ"/>
        </w:rPr>
        <w:t xml:space="preserve"> қажеттіліктерін қанағаттандыруға бағытталған мемлекеттік органдардың </w:t>
      </w:r>
      <w:r w:rsidRPr="004E2BAB">
        <w:rPr>
          <w:b/>
          <w:color w:val="333333"/>
          <w:sz w:val="28"/>
          <w:szCs w:val="28"/>
          <w:lang w:val="kk-KZ"/>
        </w:rPr>
        <w:t>қызметі мемлекеттік қызмет көрсету</w:t>
      </w:r>
      <w:r w:rsidRPr="004E2BAB">
        <w:rPr>
          <w:color w:val="333333"/>
          <w:sz w:val="28"/>
          <w:szCs w:val="28"/>
          <w:lang w:val="kk-KZ"/>
        </w:rPr>
        <w:t xml:space="preserve"> болып табылады.</w:t>
      </w: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  <w:lang w:val="kk-KZ"/>
        </w:rPr>
      </w:pPr>
      <w:r w:rsidRPr="004E2BAB">
        <w:rPr>
          <w:color w:val="333333"/>
          <w:sz w:val="28"/>
          <w:szCs w:val="28"/>
          <w:lang w:val="kk-KZ"/>
        </w:rPr>
        <w:t xml:space="preserve">Орталық және жергілікті атқарушы органдар ұсынатын мемлекеттік көрсетілетін қызметтердің сыныпталған тізбесі </w:t>
      </w:r>
      <w:r w:rsidRPr="004E2BAB">
        <w:rPr>
          <w:b/>
          <w:color w:val="333333"/>
          <w:sz w:val="28"/>
          <w:szCs w:val="28"/>
          <w:lang w:val="kk-KZ"/>
        </w:rPr>
        <w:t xml:space="preserve">Бірыңғай тізілімді </w:t>
      </w:r>
      <w:r w:rsidRPr="004E2BAB">
        <w:rPr>
          <w:color w:val="333333"/>
          <w:sz w:val="28"/>
          <w:szCs w:val="28"/>
          <w:lang w:val="kk-KZ"/>
        </w:rPr>
        <w:t>құрайды.</w:t>
      </w: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  <w:lang w:val="kk-KZ"/>
        </w:rPr>
      </w:pPr>
      <w:r w:rsidRPr="004E2BAB">
        <w:rPr>
          <w:color w:val="333333"/>
          <w:sz w:val="28"/>
          <w:szCs w:val="28"/>
          <w:lang w:val="kk-KZ"/>
        </w:rPr>
        <w:t xml:space="preserve">2017 жылғы 1 қаңтардағы жағдай бойынша </w:t>
      </w:r>
      <w:r w:rsidR="004E2BAB" w:rsidRPr="004E2BAB">
        <w:rPr>
          <w:color w:val="333333"/>
          <w:sz w:val="28"/>
          <w:szCs w:val="28"/>
          <w:lang w:val="kk-KZ"/>
        </w:rPr>
        <w:t xml:space="preserve"> №14 мектеп </w:t>
      </w:r>
      <w:r w:rsidRPr="004E2BAB">
        <w:rPr>
          <w:b/>
          <w:color w:val="333333"/>
          <w:sz w:val="28"/>
          <w:szCs w:val="28"/>
          <w:lang w:val="kk-KZ"/>
        </w:rPr>
        <w:t>4</w:t>
      </w:r>
      <w:r w:rsidR="004E2BAB" w:rsidRPr="004E2BAB">
        <w:rPr>
          <w:b/>
          <w:color w:val="333333"/>
          <w:sz w:val="28"/>
          <w:szCs w:val="28"/>
          <w:lang w:val="kk-KZ"/>
        </w:rPr>
        <w:t xml:space="preserve">  мемлекеттік </w:t>
      </w:r>
      <w:r w:rsidRPr="004E2BAB">
        <w:rPr>
          <w:color w:val="333333"/>
          <w:sz w:val="28"/>
          <w:szCs w:val="28"/>
          <w:lang w:val="kk-KZ"/>
        </w:rPr>
        <w:t>қызметті көрсетіле</w:t>
      </w:r>
      <w:r w:rsidR="004E2BAB" w:rsidRPr="004E2BAB">
        <w:rPr>
          <w:color w:val="333333"/>
          <w:sz w:val="28"/>
          <w:szCs w:val="28"/>
          <w:lang w:val="kk-KZ"/>
        </w:rPr>
        <w:t>ді</w:t>
      </w:r>
      <w:r w:rsidRPr="004E2BAB">
        <w:rPr>
          <w:color w:val="333333"/>
          <w:sz w:val="28"/>
          <w:szCs w:val="28"/>
          <w:lang w:val="kk-KZ"/>
        </w:rPr>
        <w:t xml:space="preserve"> :</w:t>
      </w: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  <w:lang w:val="kk-KZ"/>
        </w:rPr>
      </w:pPr>
    </w:p>
    <w:p w:rsidR="00CE1092" w:rsidRPr="004E2BAB" w:rsidRDefault="00CE1092" w:rsidP="004E2BAB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ind w:left="786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 xml:space="preserve"> 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құжаттардықабылдау және оқуға қабылдау»</w:t>
      </w:r>
    </w:p>
    <w:p w:rsidR="00CE1092" w:rsidRPr="004E2BAB" w:rsidRDefault="00CE1092" w:rsidP="004E2BAB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ind w:left="786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балалардыүйде жеке тегін оқытуды ұйымдастыру үшін құжаттарды қабылдау»</w:t>
      </w:r>
    </w:p>
    <w:p w:rsidR="00CE1092" w:rsidRPr="004E2BAB" w:rsidRDefault="00F6181F" w:rsidP="004E2BAB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ind w:left="786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="00CE1092"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 xml:space="preserve">«Мектепке дейінгі тәрбие мен оқыту, бастауыш, негізгі орта, жалпы орта, техникалық және кәсіптік, орта білімнен кейінгі білім беру бағдарламаларын іске асыратын білім беру ұйымдарының педагог қызметкерлері мен оларға теңестірілген тұлғаларға </w:t>
      </w:r>
      <w:r w:rsidR="008B5F74"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 xml:space="preserve"> екінші </w:t>
      </w:r>
      <w:r w:rsidR="00CE1092"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>біліктілік санаттарын беру (растау) үшін оларды аттестаттаудан өткізуге құжаттарды қабылдау»</w:t>
      </w:r>
    </w:p>
    <w:p w:rsidR="00CE1092" w:rsidRPr="004E2BAB" w:rsidRDefault="00CE1092" w:rsidP="004E2BAB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ind w:left="786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 xml:space="preserve">«Негізгі орта, жалпы орта білім туралы құжаттардың телнұсқаларын беру»  </w:t>
      </w: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/>
        <w:ind w:left="1068"/>
        <w:jc w:val="both"/>
        <w:textAlignment w:val="baseline"/>
        <w:rPr>
          <w:rStyle w:val="a5"/>
          <w:b/>
          <w:i w:val="0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5"/>
          <w:i w:val="0"/>
          <w:color w:val="333333"/>
          <w:sz w:val="28"/>
          <w:szCs w:val="28"/>
          <w:bdr w:val="none" w:sz="0" w:space="0" w:color="auto" w:frame="1"/>
          <w:lang w:val="kk-KZ"/>
        </w:rPr>
        <w:t xml:space="preserve">Өткен 2017 жыл кезеңінде барлығы </w:t>
      </w:r>
      <w:r w:rsidR="00F6181F" w:rsidRPr="004E2BAB">
        <w:rPr>
          <w:rStyle w:val="a5"/>
          <w:i w:val="0"/>
          <w:color w:val="333333"/>
          <w:sz w:val="28"/>
          <w:szCs w:val="28"/>
          <w:bdr w:val="none" w:sz="0" w:space="0" w:color="auto" w:frame="1"/>
          <w:lang w:val="kk-KZ"/>
        </w:rPr>
        <w:t>138</w:t>
      </w:r>
      <w:r w:rsidRPr="004E2BAB">
        <w:rPr>
          <w:rStyle w:val="a5"/>
          <w:i w:val="0"/>
          <w:color w:val="333333"/>
          <w:sz w:val="28"/>
          <w:szCs w:val="28"/>
          <w:bdr w:val="none" w:sz="0" w:space="0" w:color="auto" w:frame="1"/>
          <w:lang w:val="kk-KZ"/>
        </w:rPr>
        <w:t xml:space="preserve"> қызмет көрсетілді, оның ішінде:</w:t>
      </w:r>
      <w:r w:rsidRPr="004E2BAB">
        <w:rPr>
          <w:b/>
          <w:sz w:val="28"/>
          <w:szCs w:val="28"/>
          <w:lang w:val="kk-KZ"/>
        </w:rPr>
        <w:t xml:space="preserve"> І«А</w:t>
      </w:r>
      <w:r w:rsidRPr="004E2BAB">
        <w:rPr>
          <w:rStyle w:val="a5"/>
          <w:b/>
          <w:i w:val="0"/>
          <w:color w:val="333333"/>
          <w:sz w:val="28"/>
          <w:szCs w:val="28"/>
          <w:bdr w:val="none" w:sz="0" w:space="0" w:color="auto" w:frame="1"/>
          <w:lang w:val="kk-KZ"/>
        </w:rPr>
        <w:t xml:space="preserve">заматтарға арналған Үкімет» Мемлекеттік корпорация» АҚ </w:t>
      </w:r>
      <w:r w:rsidRPr="004E2BAB">
        <w:rPr>
          <w:rStyle w:val="a5"/>
          <w:i w:val="0"/>
          <w:color w:val="333333"/>
          <w:sz w:val="28"/>
          <w:szCs w:val="28"/>
          <w:bdr w:val="none" w:sz="0" w:space="0" w:color="auto" w:frame="1"/>
          <w:lang w:val="kk-KZ"/>
        </w:rPr>
        <w:t>арқылы көрсетілген мемлекеттікқызметтердің саны</w:t>
      </w:r>
      <w:r w:rsidRPr="004E2BAB">
        <w:rPr>
          <w:rStyle w:val="a5"/>
          <w:b/>
          <w:i w:val="0"/>
          <w:color w:val="333333"/>
          <w:sz w:val="28"/>
          <w:szCs w:val="28"/>
          <w:bdr w:val="none" w:sz="0" w:space="0" w:color="auto" w:frame="1"/>
          <w:lang w:val="kk-KZ"/>
        </w:rPr>
        <w:t xml:space="preserve">– </w:t>
      </w:r>
      <w:r w:rsidR="00F6181F" w:rsidRPr="004E2BAB">
        <w:rPr>
          <w:rStyle w:val="a5"/>
          <w:b/>
          <w:i w:val="0"/>
          <w:color w:val="333333"/>
          <w:sz w:val="28"/>
          <w:szCs w:val="28"/>
          <w:bdr w:val="none" w:sz="0" w:space="0" w:color="auto" w:frame="1"/>
          <w:lang w:val="kk-KZ"/>
        </w:rPr>
        <w:t>3</w:t>
      </w: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ind w:left="786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</w:pPr>
    </w:p>
    <w:p w:rsidR="00CE1092" w:rsidRPr="004E2BAB" w:rsidRDefault="00CE1092" w:rsidP="004E2B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III.   Қағаз түрінде-</w:t>
      </w:r>
      <w:r w:rsidR="00F6181F" w:rsidRPr="004E2BAB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138</w:t>
      </w:r>
    </w:p>
    <w:p w:rsidR="00F6181F" w:rsidRPr="004E2BAB" w:rsidRDefault="00F6181F" w:rsidP="004E2BAB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</w:p>
    <w:p w:rsidR="00CE1092" w:rsidRPr="004E2BAB" w:rsidRDefault="00F6181F" w:rsidP="004E2BAB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highlight w:val="yellow"/>
          <w:lang w:val="kk-KZ"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 xml:space="preserve">1 </w:t>
      </w:r>
      <w:r w:rsidR="00CE1092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-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127</w:t>
      </w:r>
    </w:p>
    <w:p w:rsidR="00CE1092" w:rsidRPr="004E2BAB" w:rsidRDefault="00CE1092" w:rsidP="004E2BA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lastRenderedPageBreak/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-</w:t>
      </w:r>
      <w:r w:rsidR="008D0438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1</w:t>
      </w:r>
    </w:p>
    <w:p w:rsidR="00CE1092" w:rsidRPr="004E2BAB" w:rsidRDefault="00CE1092" w:rsidP="004E2BA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 xml:space="preserve">Мектепке дейінгі тәрбие мен оқыту, бастауыш, негізгі орта, жалпы орта, техникалық және кәсіптік, орта білімнен кейінгі білім беру бағдарламаларын іске асыратын білім беру ұйымдарының педагог қызметкерлері мен оларға теңестірілген тұлғаларға </w:t>
      </w:r>
      <w:r w:rsidR="00F6181F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 xml:space="preserve"> екінші 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біліктілік санаттарын беру (растау) үшін оларды аттестаттаудан өткізуге құжаттарды қабылдау -</w:t>
      </w:r>
      <w:r w:rsidR="00F6181F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7</w:t>
      </w:r>
    </w:p>
    <w:p w:rsidR="00F6181F" w:rsidRPr="004E2BAB" w:rsidRDefault="00F6181F" w:rsidP="004E2BAB">
      <w:pPr>
        <w:pStyle w:val="a3"/>
        <w:numPr>
          <w:ilvl w:val="0"/>
          <w:numId w:val="15"/>
        </w:numPr>
        <w:shd w:val="clear" w:color="auto" w:fill="FFFFFF"/>
        <w:spacing w:before="0" w:beforeAutospacing="0" w:after="0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</w:pPr>
      <w:r w:rsidRPr="004E2BAB"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>«Негізгі орта, жалпы орта білім туралы құжаттардың телнұсқаларын беру»  -3</w:t>
      </w:r>
    </w:p>
    <w:p w:rsidR="00CE1092" w:rsidRPr="004E2BAB" w:rsidRDefault="00CE1092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>Есепті кезеңде негізсіз бас тартулар болған жоқ.</w:t>
      </w:r>
    </w:p>
    <w:p w:rsidR="00CE1092" w:rsidRPr="004E2BAB" w:rsidRDefault="00CE1092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>Мемлекеттік қызмет көрсетудің сапасы мен қолжетімділік процесінің күнделікті мониторингі жүргізіледі.Мемлекеттік қызмет көрсету бойынша шағымдар түскен жоқ.</w:t>
      </w:r>
    </w:p>
    <w:p w:rsidR="00CE1092" w:rsidRPr="004E2BAB" w:rsidRDefault="00CE1092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  <w:t xml:space="preserve">Сонымен қатар, мемлекеттік қызмет көрсету мәселелері тұрғысында халыққа қолжетімді және ақпараттандыру мақсатында </w:t>
      </w:r>
      <w:r w:rsidR="00F6181F"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мектепте </w:t>
      </w: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көрнекі ақпарат стенд ілінген (стандарттар, өтініш үлгілері және т.б</w:t>
      </w:r>
    </w:p>
    <w:p w:rsidR="00CE1092" w:rsidRPr="004E2BAB" w:rsidRDefault="00CE1092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  <w:t xml:space="preserve">Ай сайын Көкшетау қаласының </w:t>
      </w:r>
      <w:r w:rsidR="00F6181F"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білім  бөліме </w:t>
      </w:r>
      <w:r w:rsidRPr="004E2BA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4 мемлекеттік қызмет көрсетудің ішкі  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мониторингі бойынша жұмыс есебі ұсынылады. Мемлекеттік қызмет көрсетуді ұсыну бойынша мерзімдерді бұзушылықтар болған жоқ.</w:t>
      </w:r>
    </w:p>
    <w:p w:rsidR="00CE1092" w:rsidRPr="004E2BAB" w:rsidRDefault="00CE1092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ab/>
        <w:t>Жалпы алғанда, мемлекеттік қызмет көрсету сапасын арттыру бойынша оң үрдісі байқалады, орындаушы тұлғалар мен ведомстволық бағынысты ұйымдардың басшыларының  жауапкершілігі күшейтілді.</w:t>
      </w:r>
    </w:p>
    <w:p w:rsidR="00CE1092" w:rsidRPr="004E2BAB" w:rsidRDefault="00CE1092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</w:p>
    <w:p w:rsidR="008D0438" w:rsidRPr="004E2BAB" w:rsidRDefault="008D0438" w:rsidP="004E2BAB">
      <w:pPr>
        <w:jc w:val="both"/>
        <w:rPr>
          <w:rFonts w:ascii="Times New Roman" w:hAnsi="Times New Roman" w:cs="Times New Roman"/>
          <w:sz w:val="28"/>
          <w:szCs w:val="28"/>
        </w:rPr>
      </w:pPr>
      <w:r w:rsidRPr="004E2BAB">
        <w:rPr>
          <w:rFonts w:ascii="Times New Roman" w:hAnsi="Times New Roman" w:cs="Times New Roman"/>
          <w:sz w:val="28"/>
          <w:szCs w:val="28"/>
        </w:rPr>
        <w:t xml:space="preserve">Директор школы:  Р. </w:t>
      </w:r>
      <w:proofErr w:type="spellStart"/>
      <w:r w:rsidRPr="004E2BAB">
        <w:rPr>
          <w:rFonts w:ascii="Times New Roman" w:hAnsi="Times New Roman" w:cs="Times New Roman"/>
          <w:sz w:val="28"/>
          <w:szCs w:val="28"/>
        </w:rPr>
        <w:t>Байболова</w:t>
      </w:r>
      <w:proofErr w:type="spellEnd"/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kk-KZ"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CE1092" w:rsidRPr="004E2BAB" w:rsidRDefault="00CE1092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065817" w:rsidRPr="004E2BAB" w:rsidRDefault="00F232DC" w:rsidP="004E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Отчет о деятельности в сфере оказания государственных услуг</w:t>
      </w:r>
    </w:p>
    <w:p w:rsidR="00F232DC" w:rsidRPr="004E2BAB" w:rsidRDefault="008B5F74" w:rsidP="004E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</w:t>
      </w:r>
      <w:r w:rsidR="00F232DC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ГУ «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Средняя  школа 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№14о</w:t>
      </w:r>
      <w:r w:rsidR="00F232DC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тдел образования города Кокшетау» для публичного обсуждения</w:t>
      </w:r>
      <w:r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5817" w:rsidRPr="004E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2017 год</w:t>
      </w: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E2BAB">
        <w:rPr>
          <w:color w:val="333333"/>
          <w:sz w:val="28"/>
          <w:szCs w:val="28"/>
        </w:rPr>
        <w:t>Согласно Закону Республики Казахстан «Об административных процедурах» </w:t>
      </w: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государственной услугой </w:t>
      </w:r>
      <w:r w:rsidRPr="004E2BA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является</w:t>
      </w: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>деятельность </w:t>
      </w:r>
      <w:r w:rsidRPr="004E2BAB">
        <w:rPr>
          <w:color w:val="333333"/>
          <w:sz w:val="28"/>
          <w:szCs w:val="28"/>
        </w:rPr>
        <w:t xml:space="preserve">государственных органов, </w:t>
      </w:r>
      <w:proofErr w:type="gramStart"/>
      <w:r w:rsidRPr="004E2BAB">
        <w:rPr>
          <w:color w:val="333333"/>
          <w:sz w:val="28"/>
          <w:szCs w:val="28"/>
        </w:rPr>
        <w:t>направленная</w:t>
      </w:r>
      <w:proofErr w:type="gramEnd"/>
      <w:r w:rsidRPr="004E2BAB">
        <w:rPr>
          <w:color w:val="333333"/>
          <w:sz w:val="28"/>
          <w:szCs w:val="28"/>
        </w:rPr>
        <w:t> </w:t>
      </w: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>на удовлетворение</w:t>
      </w:r>
      <w:r w:rsidRPr="004E2BAB">
        <w:rPr>
          <w:color w:val="333333"/>
          <w:sz w:val="28"/>
          <w:szCs w:val="28"/>
        </w:rPr>
        <w:t> потребностей </w:t>
      </w: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>физических и юридических лиц.</w:t>
      </w:r>
      <w:r w:rsidRPr="004E2BAB">
        <w:rPr>
          <w:color w:val="333333"/>
          <w:sz w:val="28"/>
          <w:szCs w:val="28"/>
        </w:rPr>
        <w:br/>
        <w:t>Классифицированный перечень государственных услуг, оказываемых центральными и местными исполнительными органами, составляет единый     </w:t>
      </w: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>Реестр услуг. </w:t>
      </w:r>
      <w:r w:rsidRPr="004E2BAB">
        <w:rPr>
          <w:color w:val="333333"/>
          <w:sz w:val="28"/>
          <w:szCs w:val="28"/>
        </w:rPr>
        <w:br/>
        <w:t xml:space="preserve">По состоянию на 1 января 2017 года Реестр </w:t>
      </w:r>
      <w:r w:rsidR="008D0438" w:rsidRPr="004E2BAB">
        <w:rPr>
          <w:color w:val="333333"/>
          <w:sz w:val="28"/>
          <w:szCs w:val="28"/>
        </w:rPr>
        <w:t xml:space="preserve"> средняя школа №14</w:t>
      </w:r>
      <w:r w:rsidRPr="004E2BAB">
        <w:rPr>
          <w:color w:val="333333"/>
          <w:sz w:val="28"/>
          <w:szCs w:val="28"/>
        </w:rPr>
        <w:t xml:space="preserve"> содержит </w:t>
      </w:r>
      <w:r w:rsidR="00F6181F" w:rsidRPr="004E2BAB">
        <w:rPr>
          <w:color w:val="333333"/>
          <w:sz w:val="28"/>
          <w:szCs w:val="28"/>
        </w:rPr>
        <w:t>4</w:t>
      </w:r>
      <w:r w:rsidR="008B5F74" w:rsidRPr="004E2BAB">
        <w:rPr>
          <w:color w:val="333333"/>
          <w:sz w:val="28"/>
          <w:szCs w:val="28"/>
        </w:rPr>
        <w:t> услуг</w:t>
      </w:r>
      <w:r w:rsidR="00F6181F" w:rsidRPr="004E2BAB">
        <w:rPr>
          <w:color w:val="333333"/>
          <w:sz w:val="28"/>
          <w:szCs w:val="28"/>
        </w:rPr>
        <w:t>и</w:t>
      </w:r>
      <w:proofErr w:type="gramStart"/>
      <w:r w:rsidR="008B5F74" w:rsidRPr="004E2BAB">
        <w:rPr>
          <w:color w:val="333333"/>
          <w:sz w:val="28"/>
          <w:szCs w:val="28"/>
        </w:rPr>
        <w:t>.</w:t>
      </w:r>
      <w:r w:rsidRPr="004E2BAB">
        <w:rPr>
          <w:color w:val="333333"/>
          <w:sz w:val="28"/>
          <w:szCs w:val="28"/>
        </w:rPr>
        <w:t>:</w:t>
      </w:r>
      <w:proofErr w:type="gramEnd"/>
    </w:p>
    <w:p w:rsidR="00065817" w:rsidRPr="004E2BAB" w:rsidRDefault="00065817" w:rsidP="004E2B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4E2BAB">
        <w:rPr>
          <w:i/>
          <w:color w:val="333333"/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4E2BAB">
        <w:rPr>
          <w:i/>
          <w:color w:val="333333"/>
          <w:sz w:val="28"/>
          <w:szCs w:val="28"/>
        </w:rPr>
        <w:t>обучения по</w:t>
      </w:r>
      <w:proofErr w:type="gramEnd"/>
      <w:r w:rsidRPr="004E2BAB">
        <w:rPr>
          <w:i/>
          <w:color w:val="333333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065817" w:rsidRPr="004E2BAB" w:rsidRDefault="00065817" w:rsidP="004E2B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4E2BAB">
        <w:rPr>
          <w:i/>
          <w:color w:val="333333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065817" w:rsidRPr="004E2BAB" w:rsidRDefault="00F6181F" w:rsidP="004E2B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4E2BAB">
        <w:rPr>
          <w:i/>
          <w:color w:val="333333"/>
          <w:sz w:val="28"/>
          <w:szCs w:val="28"/>
        </w:rPr>
        <w:t xml:space="preserve"> </w:t>
      </w:r>
      <w:r w:rsidR="00065817" w:rsidRPr="004E2BAB">
        <w:rPr>
          <w:i/>
          <w:color w:val="333333"/>
          <w:sz w:val="28"/>
          <w:szCs w:val="28"/>
        </w:rPr>
        <w:t xml:space="preserve">«Прием документов для прохождения аттестации на присвоение (подтверждение) </w:t>
      </w:r>
      <w:r w:rsidR="008B5F74" w:rsidRPr="004E2BAB">
        <w:rPr>
          <w:i/>
          <w:color w:val="333333"/>
          <w:sz w:val="28"/>
          <w:szCs w:val="28"/>
        </w:rPr>
        <w:t xml:space="preserve"> второй </w:t>
      </w:r>
      <w:r w:rsidR="00065817" w:rsidRPr="004E2BAB">
        <w:rPr>
          <w:i/>
          <w:color w:val="333333"/>
          <w:sz w:val="28"/>
          <w:szCs w:val="28"/>
        </w:rPr>
        <w:t>квалификационн</w:t>
      </w:r>
      <w:r w:rsidR="008B5F74" w:rsidRPr="004E2BAB">
        <w:rPr>
          <w:i/>
          <w:color w:val="333333"/>
          <w:sz w:val="28"/>
          <w:szCs w:val="28"/>
        </w:rPr>
        <w:t>ой</w:t>
      </w:r>
      <w:r w:rsidR="00065817" w:rsidRPr="004E2BAB">
        <w:rPr>
          <w:i/>
          <w:color w:val="333333"/>
          <w:sz w:val="28"/>
          <w:szCs w:val="28"/>
        </w:rPr>
        <w:t xml:space="preserve"> категори</w:t>
      </w:r>
      <w:r w:rsidR="008B5F74" w:rsidRPr="004E2BAB">
        <w:rPr>
          <w:i/>
          <w:color w:val="333333"/>
          <w:sz w:val="28"/>
          <w:szCs w:val="28"/>
        </w:rPr>
        <w:t>и</w:t>
      </w:r>
      <w:r w:rsidR="00065817" w:rsidRPr="004E2BAB">
        <w:rPr>
          <w:i/>
          <w:color w:val="333333"/>
          <w:sz w:val="28"/>
          <w:szCs w:val="28"/>
        </w:rPr>
        <w:t xml:space="preserve">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65817" w:rsidRPr="004E2BAB">
        <w:rPr>
          <w:i/>
          <w:color w:val="333333"/>
          <w:sz w:val="28"/>
          <w:szCs w:val="28"/>
        </w:rPr>
        <w:t>послесреднего</w:t>
      </w:r>
      <w:proofErr w:type="spellEnd"/>
      <w:r w:rsidR="00065817" w:rsidRPr="004E2BAB">
        <w:rPr>
          <w:i/>
          <w:color w:val="333333"/>
          <w:sz w:val="28"/>
          <w:szCs w:val="28"/>
        </w:rPr>
        <w:t xml:space="preserve"> образования»</w:t>
      </w:r>
    </w:p>
    <w:p w:rsidR="00065817" w:rsidRPr="004E2BAB" w:rsidRDefault="00065817" w:rsidP="004E2B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4E2BAB">
        <w:rPr>
          <w:i/>
          <w:color w:val="333333"/>
          <w:sz w:val="28"/>
          <w:szCs w:val="28"/>
        </w:rPr>
        <w:t>«Выдача дубликатов документов об основном среднем, общем среднем образовании»</w:t>
      </w: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4E2BAB">
        <w:rPr>
          <w:color w:val="333333"/>
          <w:sz w:val="28"/>
          <w:szCs w:val="28"/>
        </w:rPr>
        <w:br/>
      </w:r>
      <w:r w:rsidRPr="004E2BA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Всего за истекший период</w:t>
      </w:r>
      <w:r w:rsidR="008B5F74" w:rsidRPr="004E2BA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870A3C" w:rsidRPr="004E2BAB">
        <w:rPr>
          <w:rStyle w:val="a4"/>
          <w:color w:val="333333"/>
          <w:sz w:val="28"/>
          <w:szCs w:val="28"/>
          <w:bdr w:val="none" w:sz="0" w:space="0" w:color="auto" w:frame="1"/>
        </w:rPr>
        <w:t>2017 года оказано - </w:t>
      </w:r>
      <w:r w:rsidR="00F6181F" w:rsidRPr="004E2BAB">
        <w:rPr>
          <w:rStyle w:val="a4"/>
          <w:color w:val="333333"/>
          <w:sz w:val="28"/>
          <w:szCs w:val="28"/>
          <w:bdr w:val="none" w:sz="0" w:space="0" w:color="auto" w:frame="1"/>
        </w:rPr>
        <w:t>138</w:t>
      </w:r>
      <w:r w:rsidR="00870A3C" w:rsidRPr="004E2BAB">
        <w:rPr>
          <w:rStyle w:val="a4"/>
          <w:color w:val="333333"/>
          <w:sz w:val="28"/>
          <w:szCs w:val="28"/>
          <w:bdr w:val="none" w:sz="0" w:space="0" w:color="auto" w:frame="1"/>
        </w:rPr>
        <w:t> услуг</w:t>
      </w:r>
      <w:r w:rsidR="00870A3C" w:rsidRPr="004E2BAB">
        <w:rPr>
          <w:rStyle w:val="a4"/>
          <w:color w:val="333333"/>
          <w:sz w:val="28"/>
          <w:szCs w:val="28"/>
          <w:bdr w:val="none" w:sz="0" w:space="0" w:color="auto" w:frame="1"/>
        </w:rPr>
        <w:t>,</w:t>
      </w:r>
      <w:r w:rsidR="00870A3C" w:rsidRPr="004E2BA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870A3C" w:rsidRPr="004E2BA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из</w:t>
      </w:r>
      <w:r w:rsidRPr="004E2BA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них количество государственных услуг, оказанныхчерез:</w:t>
      </w: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>АО «Государственная корпорация «Правительство для граждан» – </w:t>
      </w:r>
      <w:r w:rsidR="00F6181F" w:rsidRPr="004E2BAB">
        <w:rPr>
          <w:rStyle w:val="a4"/>
          <w:color w:val="333333"/>
          <w:sz w:val="28"/>
          <w:szCs w:val="28"/>
          <w:bdr w:val="none" w:sz="0" w:space="0" w:color="auto" w:frame="1"/>
        </w:rPr>
        <w:t>3</w:t>
      </w: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065817" w:rsidRPr="004E2BAB" w:rsidRDefault="00870A3C" w:rsidP="004E2B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E2BA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В бумажном виде -</w:t>
      </w:r>
    </w:p>
    <w:p w:rsidR="00065817" w:rsidRPr="004E2BAB" w:rsidRDefault="008D0438" w:rsidP="004E2BA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</w:t>
      </w:r>
      <w:r w:rsidR="003831E9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Прием документов и зачисление в организации образования, независимо от ведомственной подчиненности, для </w:t>
      </w:r>
      <w:proofErr w:type="gramStart"/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обучения по</w:t>
      </w:r>
      <w:proofErr w:type="gramEnd"/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общеобразовательным программам начального, основного среднего и общего среднего образования -</w:t>
      </w:r>
      <w:r w:rsidR="004A674D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127</w:t>
      </w:r>
    </w:p>
    <w:p w:rsidR="008B5F74" w:rsidRPr="004E2BAB" w:rsidRDefault="00065817" w:rsidP="004E2BAB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Прием документов для организации </w:t>
      </w:r>
      <w:proofErr w:type="spellStart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индивидульного</w:t>
      </w:r>
      <w:proofErr w:type="spellEnd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бесплатного обучения на дому детей, которые по состоянию здоровья не могут в течение длительного времени не могут посещать организации начального, основного среднего и общего среднего образования -</w:t>
      </w:r>
      <w:r w:rsidR="008B5F74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</w:t>
      </w:r>
    </w:p>
    <w:p w:rsidR="00065817" w:rsidRPr="004E2BAB" w:rsidRDefault="00F6181F" w:rsidP="004E2BAB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highlight w:val="yellow"/>
          <w:lang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3 .</w:t>
      </w:r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Прием документов для прохождения аттестации на присвоение (подтверждение)</w:t>
      </w:r>
      <w:r w:rsidR="008B5F74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второй </w:t>
      </w:r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квалификационн</w:t>
      </w:r>
      <w:r w:rsidR="008B5F74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ой</w:t>
      </w:r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категори</w:t>
      </w:r>
      <w:r w:rsidR="008B5F74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</w:t>
      </w:r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послесреднего</w:t>
      </w:r>
      <w:proofErr w:type="spellEnd"/>
      <w:r w:rsidR="00065817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образования-</w:t>
      </w:r>
      <w:r w:rsidR="003831E9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</w:t>
      </w:r>
    </w:p>
    <w:p w:rsidR="004A674D" w:rsidRPr="004E2BAB" w:rsidRDefault="00F6181F" w:rsidP="004E2BAB">
      <w:pPr>
        <w:pStyle w:val="a3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i/>
          <w:color w:val="333333"/>
          <w:sz w:val="28"/>
          <w:szCs w:val="28"/>
        </w:rPr>
      </w:pPr>
      <w:r w:rsidRPr="004E2BAB">
        <w:rPr>
          <w:i/>
          <w:color w:val="333333"/>
          <w:sz w:val="28"/>
          <w:szCs w:val="28"/>
        </w:rPr>
        <w:t>4</w:t>
      </w:r>
      <w:r w:rsidR="004A674D" w:rsidRPr="004E2BAB">
        <w:rPr>
          <w:i/>
          <w:color w:val="333333"/>
          <w:sz w:val="28"/>
          <w:szCs w:val="28"/>
        </w:rPr>
        <w:t>«Выдача дубликатов документов об основном среднем, общем среднем образовании»</w:t>
      </w:r>
      <w:r w:rsidRPr="004E2BAB">
        <w:rPr>
          <w:i/>
          <w:color w:val="333333"/>
          <w:sz w:val="28"/>
          <w:szCs w:val="28"/>
        </w:rPr>
        <w:t xml:space="preserve">-3 </w:t>
      </w:r>
    </w:p>
    <w:p w:rsidR="00065817" w:rsidRPr="004E2BAB" w:rsidRDefault="00065817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2BAB">
        <w:rPr>
          <w:rFonts w:ascii="Times New Roman" w:hAnsi="Times New Roman" w:cs="Times New Roman"/>
          <w:color w:val="333333"/>
          <w:sz w:val="28"/>
          <w:szCs w:val="28"/>
        </w:rPr>
        <w:t xml:space="preserve">За отчетный период необоснованных отказов не было. </w:t>
      </w:r>
    </w:p>
    <w:p w:rsidR="00065817" w:rsidRPr="004E2BAB" w:rsidRDefault="00065817" w:rsidP="004E2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E2BAB">
        <w:rPr>
          <w:rFonts w:ascii="Times New Roman" w:hAnsi="Times New Roman" w:cs="Times New Roman"/>
          <w:color w:val="3B3B3B"/>
          <w:sz w:val="28"/>
          <w:szCs w:val="28"/>
        </w:rPr>
        <w:t>В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едется ежедневный мониторинг процесса, качества и доступности оказания государственных услуг. Жалоб по оказанию государственных услуг не </w:t>
      </w:r>
      <w:proofErr w:type="spellStart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поступало</w:t>
      </w:r>
      <w:proofErr w:type="gramStart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.П</w:t>
      </w:r>
      <w:proofErr w:type="gramEnd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олная</w:t>
      </w:r>
      <w:proofErr w:type="spellEnd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информация о порядке оказания, в целях доступности и информирования населения по вопросам оказания государственных услуг в</w:t>
      </w:r>
      <w:r w:rsidR="008B5F74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школе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размещен стенд с наглядной информацией (стандарты, образцы заявлений и т.д.). На официальном Интернет-ресурсе государственного органа функционирует раздел «государственные услуги», где размещены стандарты, регламенты, порядок обжалования, контактная информация.</w:t>
      </w:r>
    </w:p>
    <w:p w:rsidR="00065817" w:rsidRPr="004E2BAB" w:rsidRDefault="00065817" w:rsidP="004E2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Ежемесячно в </w:t>
      </w:r>
      <w:r w:rsidR="008B5F74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городской отдел  образования</w:t>
      </w:r>
      <w:r w:rsidR="008D0438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города Кокшетау </w:t>
      </w:r>
      <w:proofErr w:type="gramStart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предоставляется отчет</w:t>
      </w:r>
      <w:proofErr w:type="gramEnd"/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 работе по внутреннему мониторингу по предоставлению </w:t>
      </w:r>
      <w:r w:rsidR="00F6181F"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4</w:t>
      </w:r>
      <w:r w:rsidRPr="004E2BA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государственных услуг. Нарушений сроков предоставления государственных услуг нет.</w:t>
      </w:r>
    </w:p>
    <w:p w:rsidR="00065817" w:rsidRPr="004E2BAB" w:rsidRDefault="00065817" w:rsidP="004E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E2BAB">
        <w:rPr>
          <w:color w:val="333333"/>
          <w:sz w:val="28"/>
          <w:szCs w:val="28"/>
        </w:rPr>
        <w:t>В целом, </w:t>
      </w:r>
      <w:r w:rsidRPr="004E2BA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отмечается положительная тенденция</w:t>
      </w:r>
      <w:r w:rsidRPr="004E2BAB">
        <w:rPr>
          <w:color w:val="333333"/>
          <w:sz w:val="28"/>
          <w:szCs w:val="28"/>
        </w:rPr>
        <w:t>  по повышению качества оказания государственных услуг, усилена ответственность исполнительных лиц</w:t>
      </w:r>
      <w:r w:rsidR="00F6181F" w:rsidRPr="004E2BAB">
        <w:rPr>
          <w:color w:val="333333"/>
          <w:sz w:val="28"/>
          <w:szCs w:val="28"/>
        </w:rPr>
        <w:t>.</w:t>
      </w:r>
      <w:r w:rsidRPr="004E2BAB">
        <w:rPr>
          <w:color w:val="333333"/>
          <w:sz w:val="28"/>
          <w:szCs w:val="28"/>
        </w:rPr>
        <w:t xml:space="preserve"> </w:t>
      </w:r>
    </w:p>
    <w:p w:rsidR="00065817" w:rsidRPr="004E2BAB" w:rsidRDefault="00065817" w:rsidP="004E2B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F232DC" w:rsidRPr="004E2BAB" w:rsidRDefault="008D0438" w:rsidP="00470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BAB">
        <w:rPr>
          <w:rFonts w:ascii="Times New Roman" w:hAnsi="Times New Roman" w:cs="Times New Roman"/>
          <w:sz w:val="28"/>
          <w:szCs w:val="28"/>
        </w:rPr>
        <w:t xml:space="preserve">Директор школы:  Р. </w:t>
      </w:r>
      <w:proofErr w:type="spellStart"/>
      <w:r w:rsidRPr="004E2BAB">
        <w:rPr>
          <w:rFonts w:ascii="Times New Roman" w:hAnsi="Times New Roman" w:cs="Times New Roman"/>
          <w:sz w:val="28"/>
          <w:szCs w:val="28"/>
        </w:rPr>
        <w:t>Байболова</w:t>
      </w:r>
      <w:proofErr w:type="spellEnd"/>
    </w:p>
    <w:p w:rsidR="00065817" w:rsidRPr="004E2BAB" w:rsidRDefault="00065817" w:rsidP="004E2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817" w:rsidRPr="004E2BAB" w:rsidRDefault="00065817" w:rsidP="004E2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817" w:rsidRPr="004E2BAB" w:rsidRDefault="00065817" w:rsidP="004E2B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AB">
        <w:rPr>
          <w:rFonts w:ascii="Times New Roman" w:hAnsi="Times New Roman" w:cs="Times New Roman"/>
          <w:i/>
          <w:sz w:val="28"/>
          <w:szCs w:val="28"/>
        </w:rPr>
        <w:t>Исп</w:t>
      </w:r>
      <w:proofErr w:type="gramStart"/>
      <w:r w:rsidRPr="004E2BAB">
        <w:rPr>
          <w:rFonts w:ascii="Times New Roman" w:hAnsi="Times New Roman" w:cs="Times New Roman"/>
          <w:i/>
          <w:sz w:val="28"/>
          <w:szCs w:val="28"/>
        </w:rPr>
        <w:t>.</w:t>
      </w:r>
      <w:r w:rsidR="008D0438" w:rsidRPr="004E2BA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D0438" w:rsidRPr="004E2B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D0438" w:rsidRPr="004E2BAB">
        <w:rPr>
          <w:rFonts w:ascii="Times New Roman" w:hAnsi="Times New Roman" w:cs="Times New Roman"/>
          <w:i/>
          <w:sz w:val="28"/>
          <w:szCs w:val="28"/>
        </w:rPr>
        <w:t>Мун</w:t>
      </w:r>
      <w:proofErr w:type="spellEnd"/>
    </w:p>
    <w:p w:rsidR="00065817" w:rsidRPr="004E2BAB" w:rsidRDefault="008D0438" w:rsidP="004E2B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AB">
        <w:rPr>
          <w:rFonts w:ascii="Times New Roman" w:hAnsi="Times New Roman" w:cs="Times New Roman"/>
          <w:i/>
          <w:sz w:val="28"/>
          <w:szCs w:val="28"/>
        </w:rPr>
        <w:t>324485</w:t>
      </w:r>
    </w:p>
    <w:sectPr w:rsidR="00065817" w:rsidRPr="004E2BAB" w:rsidSect="00A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F06"/>
    <w:multiLevelType w:val="hybridMultilevel"/>
    <w:tmpl w:val="E97035C0"/>
    <w:lvl w:ilvl="0" w:tplc="3C40D09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439"/>
    <w:multiLevelType w:val="hybridMultilevel"/>
    <w:tmpl w:val="3F9A82E8"/>
    <w:lvl w:ilvl="0" w:tplc="9552D9E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FAF"/>
    <w:multiLevelType w:val="hybridMultilevel"/>
    <w:tmpl w:val="2BF0E73A"/>
    <w:lvl w:ilvl="0" w:tplc="26AAB5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A394B"/>
    <w:multiLevelType w:val="hybridMultilevel"/>
    <w:tmpl w:val="AEC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569A8"/>
    <w:multiLevelType w:val="hybridMultilevel"/>
    <w:tmpl w:val="062C17AA"/>
    <w:lvl w:ilvl="0" w:tplc="DA64DF0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B52D8B"/>
    <w:multiLevelType w:val="hybridMultilevel"/>
    <w:tmpl w:val="FF7A9BDC"/>
    <w:lvl w:ilvl="0" w:tplc="E82ECF8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E3098"/>
    <w:multiLevelType w:val="hybridMultilevel"/>
    <w:tmpl w:val="CC9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0748A"/>
    <w:multiLevelType w:val="hybridMultilevel"/>
    <w:tmpl w:val="0FC8BF36"/>
    <w:lvl w:ilvl="0" w:tplc="C4021F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E6C54"/>
    <w:multiLevelType w:val="hybridMultilevel"/>
    <w:tmpl w:val="3BF491B8"/>
    <w:lvl w:ilvl="0" w:tplc="C74A15CE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45BF1"/>
    <w:multiLevelType w:val="hybridMultilevel"/>
    <w:tmpl w:val="AB4AB3CC"/>
    <w:lvl w:ilvl="0" w:tplc="F4F62A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1A3644"/>
    <w:multiLevelType w:val="hybridMultilevel"/>
    <w:tmpl w:val="4DD0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D69C0"/>
    <w:multiLevelType w:val="hybridMultilevel"/>
    <w:tmpl w:val="FDBCE218"/>
    <w:lvl w:ilvl="0" w:tplc="D37254D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E50DE2"/>
    <w:multiLevelType w:val="hybridMultilevel"/>
    <w:tmpl w:val="52D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14088"/>
    <w:multiLevelType w:val="hybridMultilevel"/>
    <w:tmpl w:val="AEC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60900"/>
    <w:multiLevelType w:val="hybridMultilevel"/>
    <w:tmpl w:val="F220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6F57"/>
    <w:rsid w:val="00065817"/>
    <w:rsid w:val="001426F1"/>
    <w:rsid w:val="001C5689"/>
    <w:rsid w:val="00227799"/>
    <w:rsid w:val="003831E9"/>
    <w:rsid w:val="0038480B"/>
    <w:rsid w:val="00394C17"/>
    <w:rsid w:val="003E4E1C"/>
    <w:rsid w:val="00465B6D"/>
    <w:rsid w:val="00470E10"/>
    <w:rsid w:val="004A674D"/>
    <w:rsid w:val="004E2BAB"/>
    <w:rsid w:val="005B318B"/>
    <w:rsid w:val="00870A3C"/>
    <w:rsid w:val="008B5F74"/>
    <w:rsid w:val="008D0438"/>
    <w:rsid w:val="00964995"/>
    <w:rsid w:val="00A07502"/>
    <w:rsid w:val="00B90F00"/>
    <w:rsid w:val="00C3643C"/>
    <w:rsid w:val="00CA02C7"/>
    <w:rsid w:val="00CB5A22"/>
    <w:rsid w:val="00CE1092"/>
    <w:rsid w:val="00CF2D62"/>
    <w:rsid w:val="00D72752"/>
    <w:rsid w:val="00DF0F1C"/>
    <w:rsid w:val="00F232DC"/>
    <w:rsid w:val="00F6181F"/>
    <w:rsid w:val="00F86F57"/>
    <w:rsid w:val="00FF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C7"/>
    <w:rPr>
      <w:b/>
      <w:bCs/>
    </w:rPr>
  </w:style>
  <w:style w:type="character" w:styleId="a5">
    <w:name w:val="Emphasis"/>
    <w:basedOn w:val="a0"/>
    <w:uiPriority w:val="20"/>
    <w:qFormat/>
    <w:rsid w:val="00CA02C7"/>
    <w:rPr>
      <w:i/>
      <w:iCs/>
    </w:rPr>
  </w:style>
  <w:style w:type="paragraph" w:styleId="a6">
    <w:name w:val="List Paragraph"/>
    <w:basedOn w:val="a"/>
    <w:uiPriority w:val="34"/>
    <w:qFormat/>
    <w:rsid w:val="00D727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C7"/>
    <w:rPr>
      <w:b/>
      <w:bCs/>
    </w:rPr>
  </w:style>
  <w:style w:type="character" w:styleId="a5">
    <w:name w:val="Emphasis"/>
    <w:basedOn w:val="a0"/>
    <w:uiPriority w:val="20"/>
    <w:qFormat/>
    <w:rsid w:val="00CA02C7"/>
    <w:rPr>
      <w:i/>
      <w:iCs/>
    </w:rPr>
  </w:style>
  <w:style w:type="paragraph" w:styleId="a6">
    <w:name w:val="List Paragraph"/>
    <w:basedOn w:val="a"/>
    <w:uiPriority w:val="34"/>
    <w:qFormat/>
    <w:rsid w:val="00D727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79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92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999</cp:lastModifiedBy>
  <cp:revision>14</cp:revision>
  <cp:lastPrinted>2018-02-27T02:37:00Z</cp:lastPrinted>
  <dcterms:created xsi:type="dcterms:W3CDTF">2018-02-26T07:56:00Z</dcterms:created>
  <dcterms:modified xsi:type="dcterms:W3CDTF">2018-03-02T12:05:00Z</dcterms:modified>
</cp:coreProperties>
</file>